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1E772F">
        <w:rPr>
          <w:rFonts w:ascii="GHEA Grapalat" w:hAnsi="GHEA Grapalat"/>
          <w:i w:val="0"/>
          <w:color w:val="000000"/>
        </w:rPr>
        <w:t>April</w:t>
      </w:r>
      <w:proofErr w:type="gramEnd"/>
      <w:r w:rsidR="00F6493F">
        <w:rPr>
          <w:rFonts w:ascii="GHEA Grapalat" w:hAnsi="GHEA Grapalat"/>
          <w:i w:val="0"/>
          <w:color w:val="000000"/>
        </w:rPr>
        <w:t xml:space="preserve"> </w:t>
      </w:r>
      <w:r w:rsidR="008C2491">
        <w:rPr>
          <w:rFonts w:ascii="GHEA Grapalat" w:hAnsi="GHEA Grapalat"/>
          <w:i w:val="0"/>
          <w:color w:val="000000"/>
        </w:rPr>
        <w:t>29</w:t>
      </w:r>
      <w:r w:rsidR="00094D93">
        <w:rPr>
          <w:rFonts w:ascii="GHEA Grapalat" w:hAnsi="GHEA Grapalat"/>
          <w:i w:val="0"/>
          <w:color w:val="000000"/>
        </w:rPr>
        <w:t xml:space="preserve"> of 202</w:t>
      </w:r>
      <w:r w:rsidR="00213E70">
        <w:rPr>
          <w:rFonts w:ascii="GHEA Grapalat" w:hAnsi="GHEA Grapalat"/>
          <w:i w:val="0"/>
          <w:color w:val="000000"/>
        </w:rPr>
        <w:t>6</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w:t>
      </w:r>
      <w:r w:rsidR="00213E70">
        <w:rPr>
          <w:rFonts w:ascii="GHEA Grapalat" w:hAnsi="GHEA Grapalat"/>
          <w:i w:val="0"/>
          <w:sz w:val="22"/>
          <w:szCs w:val="22"/>
        </w:rPr>
        <w:t>6/</w:t>
      </w:r>
      <w:r w:rsidR="008C2491">
        <w:rPr>
          <w:rFonts w:ascii="GHEA Grapalat" w:hAnsi="GHEA Grapalat"/>
          <w:i w:val="0"/>
          <w:sz w:val="22"/>
          <w:szCs w:val="22"/>
        </w:rPr>
        <w:t>11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13E70">
        <w:rPr>
          <w:rFonts w:ascii="GHEA Grapalat" w:hAnsi="GHEA Grapalat"/>
          <w:i w:val="0"/>
          <w:color w:val="000000"/>
        </w:rPr>
        <w:t xml:space="preserve"> </w:t>
      </w:r>
      <w:proofErr w:type="spellStart"/>
      <w:r w:rsidR="00213E70">
        <w:rPr>
          <w:rFonts w:ascii="GHEA Grapalat" w:hAnsi="GHEA Grapalat"/>
          <w:i w:val="0"/>
          <w:color w:val="000000"/>
        </w:rPr>
        <w:t>consalting</w:t>
      </w:r>
      <w:proofErr w:type="spellEnd"/>
      <w:r w:rsidR="00213E70" w:rsidRPr="00213E70">
        <w:rPr>
          <w:rFonts w:ascii="GHEA Grapalat" w:hAnsi="GHEA Grapalat"/>
          <w:i w:val="0"/>
          <w:color w:val="000000"/>
        </w:rPr>
        <w:t xml:space="preserve"> service for technical quality control of works on the </w:t>
      </w:r>
      <w:r w:rsidR="00F6493F" w:rsidRPr="00F6493F">
        <w:rPr>
          <w:rFonts w:ascii="GHEA Grapalat" w:hAnsi="GHEA Grapalat"/>
          <w:i w:val="0"/>
          <w:color w:val="000000"/>
        </w:rPr>
        <w:t xml:space="preserve">reconstruction of GKO "polyclinic of </w:t>
      </w:r>
      <w:proofErr w:type="gramStart"/>
      <w:r w:rsidR="00F6493F" w:rsidRPr="00F6493F">
        <w:rPr>
          <w:rFonts w:ascii="GHEA Grapalat" w:hAnsi="GHEA Grapalat"/>
          <w:i w:val="0"/>
          <w:color w:val="000000"/>
        </w:rPr>
        <w:t>Nor</w:t>
      </w:r>
      <w:proofErr w:type="gramEnd"/>
      <w:r w:rsidR="00F6493F" w:rsidRPr="00F6493F">
        <w:rPr>
          <w:rFonts w:ascii="GHEA Grapalat" w:hAnsi="GHEA Grapalat"/>
          <w:i w:val="0"/>
          <w:color w:val="000000"/>
        </w:rPr>
        <w:t xml:space="preserve"> </w:t>
      </w:r>
      <w:proofErr w:type="spellStart"/>
      <w:r w:rsidR="00F6493F" w:rsidRPr="00F6493F">
        <w:rPr>
          <w:rFonts w:ascii="GHEA Grapalat" w:hAnsi="GHEA Grapalat"/>
          <w:i w:val="0"/>
          <w:color w:val="000000"/>
        </w:rPr>
        <w:t>Achni</w:t>
      </w:r>
      <w:proofErr w:type="spellEnd"/>
      <w:r w:rsidR="00F6493F" w:rsidRPr="00F6493F">
        <w:rPr>
          <w:rFonts w:ascii="GHEA Grapalat" w:hAnsi="GHEA Grapalat"/>
          <w:i w:val="0"/>
          <w:color w:val="000000"/>
        </w:rPr>
        <w:t>" of the Kotayk region of the Republic of Armenia</w:t>
      </w:r>
      <w:r w:rsidR="00A37E89" w:rsidRPr="00A37E89">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8C2491">
        <w:rPr>
          <w:rFonts w:ascii="GHEA Grapalat" w:hAnsi="GHEA Grapalat"/>
          <w:i w:val="0"/>
          <w:color w:val="000000"/>
        </w:rPr>
        <w:t>May 7</w:t>
      </w:r>
      <w:r w:rsidR="00A540CD">
        <w:rPr>
          <w:rFonts w:ascii="GHEA Grapalat" w:hAnsi="GHEA Grapalat"/>
          <w:i w:val="0"/>
          <w:color w:val="000000"/>
        </w:rPr>
        <w:t>, 202</w:t>
      </w:r>
      <w:r w:rsidR="00213E70">
        <w:rPr>
          <w:rFonts w:ascii="GHEA Grapalat" w:hAnsi="GHEA Grapalat"/>
          <w:i w:val="0"/>
          <w:color w:val="000000"/>
        </w:rPr>
        <w:t>6</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w:t>
      </w:r>
      <w:r w:rsidR="008C2491">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ctronic procurement, at</w:t>
      </w:r>
      <w:r w:rsidR="008C2491" w:rsidRPr="008C2491">
        <w:rPr>
          <w:rFonts w:ascii="GHEA Grapalat" w:hAnsi="GHEA Grapalat"/>
          <w:i w:val="0"/>
          <w:color w:val="000000"/>
        </w:rPr>
        <w:t xml:space="preserve"> </w:t>
      </w:r>
      <w:r w:rsidR="008C2491">
        <w:rPr>
          <w:rFonts w:ascii="GHEA Grapalat" w:hAnsi="GHEA Grapalat"/>
          <w:i w:val="0"/>
          <w:color w:val="000000"/>
        </w:rPr>
        <w:t>May 7, 2026, 10:00</w:t>
      </w:r>
      <w:bookmarkStart w:id="0" w:name="_GoBack"/>
      <w:bookmarkEnd w:id="0"/>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Pr="00213E70" w:rsidRDefault="00A72530" w:rsidP="00213E70">
      <w:pPr>
        <w:pStyle w:val="BodyTextIndent"/>
        <w:spacing w:after="160" w:line="276" w:lineRule="auto"/>
        <w:ind w:right="565" w:firstLine="0"/>
        <w:jc w:val="center"/>
        <w:rPr>
          <w:rFonts w:ascii="GHEA Grapalat" w:hAnsi="GHEA Grapalat"/>
          <w:i w:val="0"/>
          <w:color w:val="FF0000"/>
          <w:sz w:val="24"/>
          <w:lang w:val="en-US"/>
        </w:rPr>
      </w:pPr>
    </w:p>
    <w:p w:rsidR="00AE6008" w:rsidRPr="00213E70" w:rsidRDefault="00213E70" w:rsidP="00213E70">
      <w:pPr>
        <w:pStyle w:val="BodyTextIndent"/>
        <w:spacing w:line="240" w:lineRule="auto"/>
        <w:ind w:firstLine="0"/>
        <w:jc w:val="center"/>
        <w:rPr>
          <w:rFonts w:ascii="GHEA Grapalat" w:hAnsi="GHEA Grapalat"/>
          <w:i w:val="0"/>
          <w:color w:val="FF0000"/>
          <w:sz w:val="24"/>
        </w:rPr>
      </w:pPr>
      <w:r w:rsidRPr="00213E70">
        <w:rPr>
          <w:rFonts w:ascii="GHEA Grapalat" w:hAnsi="GHEA Grapalat"/>
          <w:i w:val="0"/>
          <w:color w:val="FF0000"/>
          <w:sz w:val="24"/>
        </w:rPr>
        <w:t>The procurement process is organized to ensure the public interest.</w:t>
      </w:r>
    </w:p>
    <w:p w:rsidR="00213E70" w:rsidRPr="00213E70" w:rsidRDefault="00213E70" w:rsidP="009F6C7A">
      <w:pPr>
        <w:pStyle w:val="BodyTextIndent"/>
        <w:spacing w:line="240" w:lineRule="auto"/>
        <w:ind w:firstLine="0"/>
        <w:rPr>
          <w:rFonts w:ascii="GHEA Grapalat" w:hAnsi="GHEA Grapalat"/>
          <w:i w:val="0"/>
          <w:color w:val="000000"/>
        </w:rPr>
      </w:pPr>
    </w:p>
    <w:sectPr w:rsidR="00213E70" w:rsidRPr="00213E7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1E772F"/>
    <w:rsid w:val="00213E70"/>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C2491"/>
    <w:rsid w:val="008F20AC"/>
    <w:rsid w:val="00945998"/>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6493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8F430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82</cp:revision>
  <dcterms:created xsi:type="dcterms:W3CDTF">2019-03-14T09:22:00Z</dcterms:created>
  <dcterms:modified xsi:type="dcterms:W3CDTF">2026-04-29T11:56:00Z</dcterms:modified>
</cp:coreProperties>
</file>